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16" w:rsidRDefault="00AD0DAC">
      <w:r>
        <w:rPr>
          <w:noProof/>
        </w:rPr>
        <w:pict>
          <v:rect id="_x0000_s1061" style="position:absolute;margin-left:-66.45pt;margin-top:-43.1pt;width:561.15pt;height:806.9pt;z-index:-251633664" fillcolor="#ffc" strokecolor="#9cf">
            <v:fill color2="#9cf" rotate="t" angle="-135" focusposition=".5,.5" focussize="" focus="50%" type="gradient"/>
            <v:textbox>
              <w:txbxContent>
                <w:p w:rsidR="009B1D90" w:rsidRPr="00922760" w:rsidRDefault="009B1D90" w:rsidP="009B1D90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oundrect id="_x0000_s1026" style="position:absolute;margin-left:-47.05pt;margin-top:-18.45pt;width:522.1pt;height:142.7pt;z-index:251658240" arcsize="10923f" strokecolor="blue">
            <v:fill color2="#fc0" rotate="t" angle="-135" focus="50%" type="gradient"/>
            <v:shadow on="t" color="#a7ddff" offset="6pt,-6pt"/>
            <v:textbox style="mso-next-textbox:#_x0000_s1026">
              <w:txbxContent>
                <w:p w:rsidR="003C7E16" w:rsidRPr="003C7E16" w:rsidRDefault="003C7E16" w:rsidP="003C7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lang w:val="be-BY"/>
                    </w:rPr>
                  </w:pPr>
                  <w:r w:rsidRPr="003C7E16">
                    <w:rPr>
                      <w:rFonts w:ascii="Times New Roman" w:hAnsi="Times New Roman" w:cs="Times New Roman"/>
                      <w:b/>
                      <w:color w:val="000066"/>
                      <w:sz w:val="56"/>
                      <w:szCs w:val="40"/>
                      <w:lang w:val="be-BY"/>
                    </w:rPr>
                    <w:t xml:space="preserve">Мэта спецыяльнай адукацыі </w:t>
                  </w:r>
                  <w:r w:rsidRPr="003C7E16">
                    <w:rPr>
                      <w:rFonts w:ascii="Times New Roman" w:hAnsi="Times New Roman" w:cs="Times New Roman"/>
                      <w:sz w:val="40"/>
                      <w:szCs w:val="40"/>
                      <w:lang w:val="be-BY"/>
                    </w:rPr>
                    <w:t xml:space="preserve">– </w:t>
                  </w:r>
                </w:p>
                <w:p w:rsidR="003C7E16" w:rsidRPr="003C7E16" w:rsidRDefault="003C7E16" w:rsidP="003C7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lang w:val="be-BY"/>
                    </w:rPr>
                  </w:pPr>
                  <w:r w:rsidRPr="003C7E16">
                    <w:rPr>
                      <w:rFonts w:ascii="Times New Roman" w:hAnsi="Times New Roman" w:cs="Times New Roman"/>
                      <w:sz w:val="40"/>
                      <w:szCs w:val="40"/>
                      <w:lang w:val="be-BY"/>
                    </w:rPr>
                    <w:t>павышэнне якасці жыцця вучняў з АПФР праз рэалізацію іх права  на атрымання адукацыі ці  карэкцыйна–педагагічнай дапамогі  ў адпаведнасці з іх пазнавальнымі магчымасцямі і станам здароўя.</w:t>
                  </w:r>
                </w:p>
                <w:p w:rsidR="003C7E16" w:rsidRPr="00DA2FD7" w:rsidRDefault="003C7E16" w:rsidP="003C7E16">
                  <w:pPr>
                    <w:rPr>
                      <w:lang w:val="be-BY"/>
                    </w:rPr>
                  </w:pPr>
                </w:p>
              </w:txbxContent>
            </v:textbox>
          </v:roundrect>
        </w:pict>
      </w:r>
    </w:p>
    <w:p w:rsidR="003C7E16" w:rsidRPr="003C7E16" w:rsidRDefault="003C7E16" w:rsidP="003C7E16"/>
    <w:p w:rsidR="003C7E16" w:rsidRPr="003C7E16" w:rsidRDefault="003C7E16" w:rsidP="003C7E16"/>
    <w:p w:rsidR="003C7E16" w:rsidRPr="003C7E16" w:rsidRDefault="003C7E16" w:rsidP="003C7E16"/>
    <w:p w:rsidR="003C7E16" w:rsidRPr="003C7E16" w:rsidRDefault="003C7E16" w:rsidP="003C7E16"/>
    <w:p w:rsidR="003C7E16" w:rsidRPr="003C7E16" w:rsidRDefault="00AD0DAC" w:rsidP="003C7E16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23.5pt;margin-top:6.8pt;width:188.85pt;height:31.75pt;z-index:251659264" fillcolor="#fc0" strokecolor="black [3213]" strokeweight="1.75pt">
            <v:fill color2="blue" rotate="t" focusposition=".5,.5" focussize="" focus="100%" type="gradientRadial"/>
            <v:shadow on="t" color="#a7ddff" offset="4pt,-3pt" offset2="-4pt,6pt"/>
            <v:textpath style="font-family:&quot;Times New Roman&quot;;font-weight:bold;v-text-kern:t" trim="t" fitpath="t" string="Задачы:"/>
          </v:shape>
        </w:pict>
      </w:r>
    </w:p>
    <w:p w:rsidR="003C7E16" w:rsidRPr="003C7E16" w:rsidRDefault="003C7E16" w:rsidP="003C7E16">
      <w:pPr>
        <w:spacing w:after="0"/>
        <w:jc w:val="center"/>
        <w:rPr>
          <w:sz w:val="20"/>
          <w:szCs w:val="28"/>
          <w:lang w:val="be-BY"/>
        </w:rPr>
      </w:pPr>
    </w:p>
    <w:p w:rsidR="003C7E16" w:rsidRDefault="00AD0DAC" w:rsidP="003C7E16">
      <w:pPr>
        <w:spacing w:after="0"/>
        <w:jc w:val="center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oundrect id="_x0000_s1029" style="position:absolute;left:0;text-align:left;margin-left:-.3pt;margin-top:15.85pt;width:469.2pt;height:69.15pt;z-index:251661312" arcsize="10923f" strokecolor="blue">
            <v:fill color2="#fc0" rotate="t" angle="-135" focus="50%" type="gradient"/>
            <v:shadow on="t" color="#a7ddff" offset="6pt,-6pt"/>
            <v:textbox style="mso-next-textbox:#_x0000_s1029">
              <w:txbxContent>
                <w:p w:rsidR="003C7E16" w:rsidRPr="003C7E16" w:rsidRDefault="003C7E16" w:rsidP="003C7E16">
                  <w:pPr>
                    <w:pStyle w:val="a3"/>
                    <w:ind w:left="0"/>
                    <w:jc w:val="both"/>
                    <w:rPr>
                      <w:b/>
                      <w:sz w:val="24"/>
                      <w:szCs w:val="22"/>
                      <w:lang w:val="be-BY"/>
                    </w:rPr>
                  </w:pPr>
                  <w:r w:rsidRPr="003C7E16">
                    <w:rPr>
                      <w:b/>
                      <w:sz w:val="24"/>
                      <w:szCs w:val="22"/>
                      <w:lang w:val="be-BY"/>
                    </w:rPr>
                    <w:t>Забеспячэнне спецыяльных умоў для авалодвання вучнямі з АПФР асновамі навук, навыкамі разумовай і фізічнай працы, рознымі відамі пазнавальнай, творчай і камунікатыўнай дзейнасці ў адпаведнасці з іх пазнавальнымі магчымасцямі і станам здароўя.</w:t>
                  </w:r>
                </w:p>
                <w:p w:rsidR="003C7E16" w:rsidRPr="00DA2FD7" w:rsidRDefault="003C7E16" w:rsidP="003C7E16">
                  <w:pPr>
                    <w:rPr>
                      <w:lang w:val="be-BY"/>
                    </w:rPr>
                  </w:pP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oval id="_x0000_s1030" style="position:absolute;left:0;text-align:left;margin-left:-56.95pt;margin-top:12.85pt;width:49.5pt;height:41.75pt;z-index:251662336" fillcolor="#fc0" strokecolor="blue">
            <v:fill rotate="t" focusposition=".5,.5" focussize="" type="gradientRadial"/>
            <v:shadow on="t" color="#a7ddff" offset="6pt,-6pt"/>
            <v:textbox style="mso-next-textbox:#_x0000_s1030">
              <w:txbxContent>
                <w:p w:rsidR="003C7E16" w:rsidRPr="00DA2FD7" w:rsidRDefault="003C7E16" w:rsidP="003C7E1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52"/>
                      <w:lang w:val="be-BY"/>
                    </w:rPr>
                  </w:pPr>
                  <w:r w:rsidRPr="00DA2FD7">
                    <w:rPr>
                      <w:rFonts w:ascii="Times New Roman" w:hAnsi="Times New Roman" w:cs="Times New Roman"/>
                      <w:b/>
                      <w:sz w:val="52"/>
                      <w:lang w:val="be-BY"/>
                    </w:rPr>
                    <w:t>1.</w:t>
                  </w:r>
                </w:p>
              </w:txbxContent>
            </v:textbox>
          </v:oval>
        </w:pict>
      </w:r>
    </w:p>
    <w:p w:rsidR="003C7E16" w:rsidRDefault="003C7E16" w:rsidP="003C7E16">
      <w:pPr>
        <w:spacing w:after="0"/>
        <w:jc w:val="center"/>
        <w:rPr>
          <w:sz w:val="28"/>
          <w:szCs w:val="28"/>
          <w:lang w:val="be-BY"/>
        </w:rPr>
      </w:pPr>
    </w:p>
    <w:p w:rsidR="003C7E16" w:rsidRDefault="003C7E16" w:rsidP="003C7E16">
      <w:pPr>
        <w:spacing w:after="0"/>
        <w:jc w:val="center"/>
        <w:rPr>
          <w:sz w:val="28"/>
          <w:szCs w:val="28"/>
          <w:lang w:val="be-BY"/>
        </w:rPr>
      </w:pPr>
    </w:p>
    <w:p w:rsidR="003C7E16" w:rsidRPr="003C7E16" w:rsidRDefault="003C7E16" w:rsidP="003C7E16">
      <w:pPr>
        <w:spacing w:after="0"/>
        <w:jc w:val="center"/>
        <w:rPr>
          <w:sz w:val="24"/>
          <w:szCs w:val="28"/>
          <w:lang w:val="be-BY"/>
        </w:rPr>
      </w:pPr>
    </w:p>
    <w:p w:rsidR="003C7E16" w:rsidRPr="003C7E16" w:rsidRDefault="003C7E16" w:rsidP="003C7E16">
      <w:pPr>
        <w:spacing w:after="0"/>
        <w:jc w:val="center"/>
        <w:rPr>
          <w:sz w:val="14"/>
          <w:szCs w:val="28"/>
          <w:lang w:val="be-BY"/>
        </w:rPr>
      </w:pPr>
    </w:p>
    <w:p w:rsidR="003C7E16" w:rsidRDefault="00AD0DAC" w:rsidP="003C7E16">
      <w:pPr>
        <w:spacing w:after="0"/>
        <w:jc w:val="center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oundrect id="_x0000_s1041" style="position:absolute;left:0;text-align:left;margin-left:-.3pt;margin-top:15.85pt;width:469.2pt;height:56.4pt;z-index:251664384" arcsize="10923f" strokecolor="blue">
            <v:fill color2="#fc0" rotate="t" angle="-135" focus="50%" type="gradient"/>
            <v:shadow on="t" color="#a7ddff" offset="6pt,-6pt"/>
            <v:textbox style="mso-next-textbox:#_x0000_s1041">
              <w:txbxContent>
                <w:p w:rsidR="003C7E16" w:rsidRPr="003C7E16" w:rsidRDefault="003C7E16" w:rsidP="003C7E16">
                  <w:pPr>
                    <w:pStyle w:val="a3"/>
                    <w:ind w:left="0"/>
                    <w:jc w:val="both"/>
                    <w:rPr>
                      <w:b/>
                      <w:sz w:val="24"/>
                      <w:szCs w:val="22"/>
                      <w:lang w:val="be-BY"/>
                    </w:rPr>
                  </w:pPr>
                  <w:r w:rsidRPr="003C7E16">
                    <w:rPr>
                      <w:b/>
                      <w:sz w:val="24"/>
                      <w:szCs w:val="22"/>
                      <w:lang w:val="be-BY"/>
                    </w:rPr>
                    <w:t>Фарміраванне ў вучняў з АПФР гатоўнасці да працоўнай дзейнасці, самастойнага жыццёвага выбару і актыўнай адаптацыі ў соцыуме,  адказнага ўдзелу ў жыццядзейнасці сям’і, грамадства і дзяржавы.</w:t>
                  </w:r>
                </w:p>
                <w:p w:rsidR="003C7E16" w:rsidRPr="00DA2FD7" w:rsidRDefault="003C7E16" w:rsidP="003C7E16">
                  <w:pPr>
                    <w:rPr>
                      <w:lang w:val="be-BY"/>
                    </w:rPr>
                  </w:pP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oval id="_x0000_s1042" style="position:absolute;left:0;text-align:left;margin-left:-56.95pt;margin-top:12.85pt;width:49.5pt;height:41.75pt;z-index:251665408" fillcolor="#fc0" strokecolor="blue">
            <v:fill rotate="t" focusposition=".5,.5" focussize="" type="gradientRadial"/>
            <v:shadow on="t" color="#a7ddff" offset="6pt,-6pt"/>
            <v:textbox style="mso-next-textbox:#_x0000_s1042">
              <w:txbxContent>
                <w:p w:rsidR="003C7E16" w:rsidRPr="00DA2FD7" w:rsidRDefault="003C7E16" w:rsidP="003C7E1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52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2"/>
                      <w:lang w:val="be-BY"/>
                    </w:rPr>
                    <w:t>2</w:t>
                  </w:r>
                  <w:r w:rsidRPr="00DA2FD7">
                    <w:rPr>
                      <w:rFonts w:ascii="Times New Roman" w:hAnsi="Times New Roman" w:cs="Times New Roman"/>
                      <w:b/>
                      <w:sz w:val="52"/>
                      <w:lang w:val="be-BY"/>
                    </w:rPr>
                    <w:t>.</w:t>
                  </w:r>
                </w:p>
              </w:txbxContent>
            </v:textbox>
          </v:oval>
        </w:pict>
      </w:r>
    </w:p>
    <w:p w:rsidR="003C7E16" w:rsidRDefault="003C7E16" w:rsidP="003C7E16">
      <w:pPr>
        <w:spacing w:after="0"/>
        <w:jc w:val="center"/>
        <w:rPr>
          <w:sz w:val="28"/>
          <w:szCs w:val="28"/>
          <w:lang w:val="be-BY"/>
        </w:rPr>
      </w:pPr>
    </w:p>
    <w:p w:rsidR="003C7E16" w:rsidRDefault="003C7E16" w:rsidP="003C7E16">
      <w:pPr>
        <w:spacing w:after="0"/>
        <w:jc w:val="center"/>
        <w:rPr>
          <w:sz w:val="28"/>
          <w:szCs w:val="28"/>
          <w:lang w:val="be-BY"/>
        </w:rPr>
      </w:pPr>
    </w:p>
    <w:p w:rsidR="003C7E16" w:rsidRPr="003C7E16" w:rsidRDefault="003C7E16" w:rsidP="003C7E16">
      <w:pPr>
        <w:spacing w:after="0"/>
        <w:jc w:val="center"/>
        <w:rPr>
          <w:sz w:val="20"/>
          <w:szCs w:val="28"/>
          <w:lang w:val="be-BY"/>
        </w:rPr>
      </w:pPr>
    </w:p>
    <w:p w:rsidR="003C7E16" w:rsidRDefault="00AD0DAC" w:rsidP="003C7E16">
      <w:pPr>
        <w:spacing w:after="0"/>
        <w:jc w:val="center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oundrect id="_x0000_s1043" style="position:absolute;left:0;text-align:left;margin-left:-.3pt;margin-top:15.85pt;width:469.2pt;height:69.45pt;z-index:251667456" arcsize="10923f" strokecolor="blue">
            <v:fill color2="#fc0" rotate="t" angle="-135" focus="50%" type="gradient"/>
            <v:shadow on="t" color="#a7ddff" offset="6pt,-6pt"/>
            <v:textbox style="mso-next-textbox:#_x0000_s1043">
              <w:txbxContent>
                <w:p w:rsidR="003C7E16" w:rsidRPr="007D4C3D" w:rsidRDefault="003C7E16" w:rsidP="003C7E16">
                  <w:pPr>
                    <w:pStyle w:val="a3"/>
                    <w:ind w:left="0"/>
                    <w:jc w:val="both"/>
                    <w:rPr>
                      <w:b/>
                      <w:sz w:val="24"/>
                      <w:lang w:val="be-BY"/>
                    </w:rPr>
                  </w:pPr>
                  <w:r w:rsidRPr="007D4C3D">
                    <w:rPr>
                      <w:b/>
                      <w:sz w:val="24"/>
                      <w:lang w:val="be-BY"/>
                    </w:rPr>
                    <w:t>Захаванне і умацаванне фізічнага і псіхічнага здароўя вучняў, выхаванне беражлівых і адказных адносін да свайго здароўя і здароўя іншых грамадзян,фарміраванне гігіенічных навыкаў,вопыту здаровага ладу жыцця і бяспечных паводзін.</w:t>
                  </w:r>
                </w:p>
                <w:p w:rsidR="003C7E16" w:rsidRPr="00DA2FD7" w:rsidRDefault="003C7E16" w:rsidP="003C7E16">
                  <w:pPr>
                    <w:rPr>
                      <w:lang w:val="be-BY"/>
                    </w:rPr>
                  </w:pP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oval id="_x0000_s1044" style="position:absolute;left:0;text-align:left;margin-left:-56.95pt;margin-top:12.85pt;width:49.5pt;height:41.75pt;z-index:251668480" fillcolor="#fc0" strokecolor="blue">
            <v:fill rotate="t" focusposition=".5,.5" focussize="" type="gradientRadial"/>
            <v:shadow on="t" color="#a7ddff" offset="6pt,-6pt"/>
            <v:textbox style="mso-next-textbox:#_x0000_s1044">
              <w:txbxContent>
                <w:p w:rsidR="003C7E16" w:rsidRPr="00DA2FD7" w:rsidRDefault="003C7E16" w:rsidP="003C7E1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52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2"/>
                      <w:lang w:val="be-BY"/>
                    </w:rPr>
                    <w:t>3</w:t>
                  </w:r>
                  <w:r w:rsidRPr="00DA2FD7">
                    <w:rPr>
                      <w:rFonts w:ascii="Times New Roman" w:hAnsi="Times New Roman" w:cs="Times New Roman"/>
                      <w:b/>
                      <w:sz w:val="52"/>
                      <w:lang w:val="be-BY"/>
                    </w:rPr>
                    <w:t>.</w:t>
                  </w:r>
                </w:p>
              </w:txbxContent>
            </v:textbox>
          </v:oval>
        </w:pict>
      </w:r>
    </w:p>
    <w:p w:rsidR="003C7E16" w:rsidRDefault="003C7E16" w:rsidP="003C7E16">
      <w:pPr>
        <w:spacing w:after="0"/>
        <w:jc w:val="center"/>
        <w:rPr>
          <w:sz w:val="28"/>
          <w:szCs w:val="28"/>
          <w:lang w:val="be-BY"/>
        </w:rPr>
      </w:pPr>
    </w:p>
    <w:p w:rsidR="003C7E16" w:rsidRDefault="003C7E16" w:rsidP="003C7E16">
      <w:pPr>
        <w:spacing w:after="0"/>
        <w:jc w:val="center"/>
        <w:rPr>
          <w:sz w:val="28"/>
          <w:szCs w:val="28"/>
          <w:lang w:val="be-BY"/>
        </w:rPr>
      </w:pPr>
    </w:p>
    <w:p w:rsidR="003C7E16" w:rsidRDefault="003C7E16" w:rsidP="003C7E16">
      <w:pPr>
        <w:spacing w:after="0"/>
        <w:jc w:val="center"/>
        <w:rPr>
          <w:sz w:val="28"/>
          <w:szCs w:val="28"/>
          <w:lang w:val="be-BY"/>
        </w:rPr>
      </w:pPr>
    </w:p>
    <w:p w:rsidR="003C7E16" w:rsidRDefault="003C7E16" w:rsidP="003C7E16">
      <w:pPr>
        <w:spacing w:after="0"/>
        <w:jc w:val="center"/>
        <w:rPr>
          <w:sz w:val="28"/>
          <w:szCs w:val="28"/>
          <w:lang w:val="be-BY"/>
        </w:rPr>
      </w:pPr>
    </w:p>
    <w:p w:rsidR="003C7E16" w:rsidRDefault="00AD0DAC" w:rsidP="003C7E16">
      <w:pPr>
        <w:spacing w:after="0"/>
        <w:jc w:val="center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shape id="_x0000_s1045" type="#_x0000_t136" style="position:absolute;left:0;text-align:left;margin-left:-37.35pt;margin-top:.3pt;width:506.25pt;height:55.9pt;z-index:251669504" fillcolor="#fc0" strokecolor="black [3213]" strokeweight="1.5pt">
            <v:fill color2="blue" rotate="t" focusposition=".5,.5" focussize="" focus="100%" type="gradientRadial"/>
            <v:shadow on="t" color="#a7ddff" offset="4pt,-3pt" offset2="-4pt,6pt"/>
            <v:textpath style="font-family:&quot;Times New Roman&quot;;font-weight:bold;v-text-kern:t" trim="t" fitpath="t" string="Структура&#10; спецыяльнай адукацыі"/>
          </v:shape>
        </w:pict>
      </w:r>
    </w:p>
    <w:p w:rsidR="003C7E16" w:rsidRDefault="003C7E16" w:rsidP="003C7E16">
      <w:pPr>
        <w:spacing w:after="0"/>
        <w:jc w:val="center"/>
        <w:rPr>
          <w:sz w:val="28"/>
          <w:szCs w:val="28"/>
          <w:lang w:val="be-BY"/>
        </w:rPr>
      </w:pPr>
    </w:p>
    <w:p w:rsidR="003C7E16" w:rsidRDefault="003C7E16" w:rsidP="003C7E16">
      <w:pPr>
        <w:spacing w:after="0"/>
        <w:jc w:val="center"/>
        <w:rPr>
          <w:sz w:val="28"/>
          <w:szCs w:val="28"/>
          <w:lang w:val="be-BY"/>
        </w:rPr>
      </w:pPr>
    </w:p>
    <w:p w:rsidR="003C7E16" w:rsidRDefault="00AD0DAC" w:rsidP="003C7E16">
      <w:pPr>
        <w:spacing w:after="0"/>
        <w:jc w:val="center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ect id="_x0000_s1046" style="position:absolute;left:0;text-align:left;margin-left:139.25pt;margin-top:9.1pt;width:177.8pt;height:44.1pt;z-index:251670528" strokecolor="blue" strokeweight="1.5pt">
            <v:fill color2="#69c6ff" rotate="t" angle="-135" focus="50%" type="gradient"/>
            <v:shadow on="t" color="#fc0" opacity=".5" offset="6pt,-6pt"/>
            <v:textbox style="mso-next-textbox:#_x0000_s1046">
              <w:txbxContent>
                <w:p w:rsidR="003C7E16" w:rsidRPr="00867724" w:rsidRDefault="003C7E16" w:rsidP="003C7E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6"/>
                      <w:szCs w:val="16"/>
                      <w:lang w:val="be-BY"/>
                    </w:rPr>
                  </w:pPr>
                </w:p>
                <w:p w:rsidR="003C7E16" w:rsidRPr="003C7E16" w:rsidRDefault="003C7E16" w:rsidP="003C7E16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0"/>
                      <w:lang w:val="be-BY"/>
                    </w:rPr>
                  </w:pPr>
                  <w:r w:rsidRPr="003C7E16">
                    <w:rPr>
                      <w:rFonts w:ascii="Times New Roman" w:hAnsi="Times New Roman" w:cs="Times New Roman"/>
                      <w:b/>
                      <w:sz w:val="48"/>
                      <w:szCs w:val="40"/>
                      <w:lang w:val="be-BY"/>
                    </w:rPr>
                    <w:t>ЦКРНіР</w:t>
                  </w:r>
                </w:p>
                <w:p w:rsidR="003C7E16" w:rsidRPr="00867724" w:rsidRDefault="003C7E16" w:rsidP="003C7E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44"/>
                      <w:lang w:val="be-BY"/>
                    </w:rPr>
                  </w:pPr>
                </w:p>
              </w:txbxContent>
            </v:textbox>
          </v:rect>
        </w:pict>
      </w:r>
    </w:p>
    <w:p w:rsidR="003C7E16" w:rsidRDefault="003C7E16" w:rsidP="003C7E16">
      <w:pPr>
        <w:spacing w:after="0"/>
        <w:jc w:val="center"/>
        <w:rPr>
          <w:sz w:val="28"/>
          <w:szCs w:val="28"/>
          <w:lang w:val="be-BY"/>
        </w:rPr>
      </w:pPr>
    </w:p>
    <w:p w:rsidR="003C7E16" w:rsidRDefault="00AD0DAC" w:rsidP="003C7E16">
      <w:pPr>
        <w:spacing w:after="0"/>
        <w:jc w:val="center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234.75pt;margin-top:13.9pt;width:0;height:15.2pt;flip:y;z-index:251678720" o:connectortype="straight" strokeweight="2.25pt">
            <v:stroke endarrow="block"/>
          </v:shape>
        </w:pict>
      </w:r>
      <w:r>
        <w:rPr>
          <w:noProof/>
          <w:sz w:val="28"/>
          <w:szCs w:val="28"/>
        </w:rPr>
        <w:pict>
          <v:shape id="_x0000_s1055" type="#_x0000_t32" style="position:absolute;left:0;text-align:left;margin-left:216.05pt;margin-top:13.9pt;width:.95pt;height:15.2pt;z-index:251677696" o:connectortype="straight" strokeweight="2.25pt">
            <v:stroke endarrow="block"/>
          </v:shape>
        </w:pict>
      </w:r>
    </w:p>
    <w:p w:rsidR="003C7E16" w:rsidRDefault="00AD0DAC" w:rsidP="003C7E16">
      <w:pPr>
        <w:spacing w:after="0"/>
        <w:jc w:val="center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ect id="_x0000_s1048" style="position:absolute;left:0;text-align:left;margin-left:99.05pt;margin-top:9.45pt;width:246.95pt;height:44.1pt;z-index:251672576" strokecolor="blue" strokeweight="1.5pt">
            <v:fill color2="#69c6ff" rotate="t" angle="-135" focus="50%" type="gradient"/>
            <v:shadow on="t" color="#fc0" opacity=".5" offset="6pt,-6pt"/>
            <v:textbox style="mso-next-textbox:#_x0000_s1048">
              <w:txbxContent>
                <w:p w:rsidR="003C7E16" w:rsidRPr="00867724" w:rsidRDefault="003C7E16" w:rsidP="003C7E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6"/>
                      <w:szCs w:val="16"/>
                      <w:lang w:val="be-BY"/>
                    </w:rPr>
                  </w:pPr>
                </w:p>
                <w:p w:rsidR="003C7E16" w:rsidRPr="003C7E16" w:rsidRDefault="003C7E16" w:rsidP="003C7E1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val="be-BY"/>
                    </w:rPr>
                  </w:pPr>
                  <w:r w:rsidRPr="003C7E16">
                    <w:rPr>
                      <w:rFonts w:ascii="Times New Roman" w:hAnsi="Times New Roman" w:cs="Times New Roman"/>
                      <w:b/>
                      <w:sz w:val="24"/>
                      <w:lang w:val="be-BY"/>
                    </w:rPr>
                    <w:t>ДУА “Заастравецкая сярэдняя школа Клецкага раёна”</w:t>
                  </w:r>
                </w:p>
                <w:p w:rsidR="003C7E16" w:rsidRPr="003C7E16" w:rsidRDefault="003C7E16" w:rsidP="003C7E16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0"/>
                      <w:lang w:val="be-BY"/>
                    </w:rPr>
                  </w:pPr>
                </w:p>
                <w:p w:rsidR="003C7E16" w:rsidRPr="00867724" w:rsidRDefault="003C7E16" w:rsidP="003C7E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44"/>
                      <w:lang w:val="be-BY"/>
                    </w:rPr>
                  </w:pPr>
                </w:p>
              </w:txbxContent>
            </v:textbox>
          </v:rect>
        </w:pict>
      </w:r>
    </w:p>
    <w:p w:rsidR="003C7E16" w:rsidRDefault="003C7E16" w:rsidP="003C7E16">
      <w:pPr>
        <w:spacing w:after="0"/>
        <w:jc w:val="center"/>
        <w:rPr>
          <w:sz w:val="28"/>
          <w:szCs w:val="28"/>
          <w:lang w:val="be-BY"/>
        </w:rPr>
      </w:pPr>
    </w:p>
    <w:p w:rsidR="003C7E16" w:rsidRDefault="00AD0DAC" w:rsidP="003C7E16">
      <w:pPr>
        <w:spacing w:after="0"/>
        <w:jc w:val="center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shape id="_x0000_s1059" type="#_x0000_t32" style="position:absolute;left:0;text-align:left;margin-left:67.35pt;margin-top:14.25pt;width:71.9pt;height:16.65pt;flip:x;z-index:251681792" o:connectortype="straight" strokeweight="2.25pt">
            <v:stroke endarrow="block"/>
          </v:shape>
        </w:pict>
      </w:r>
      <w:r>
        <w:rPr>
          <w:noProof/>
          <w:sz w:val="28"/>
          <w:szCs w:val="28"/>
        </w:rPr>
        <w:pict>
          <v:shape id="_x0000_s1058" type="#_x0000_t32" style="position:absolute;left:0;text-align:left;margin-left:287.65pt;margin-top:14.25pt;width:58.35pt;height:18.55pt;z-index:251680768" o:connectortype="straight" strokeweight="2.25pt">
            <v:stroke endarrow="block"/>
          </v:shape>
        </w:pict>
      </w:r>
      <w:r>
        <w:rPr>
          <w:noProof/>
          <w:sz w:val="28"/>
          <w:szCs w:val="28"/>
        </w:rPr>
        <w:pict>
          <v:shape id="_x0000_s1057" type="#_x0000_t32" style="position:absolute;left:0;text-align:left;margin-left:216.05pt;margin-top:14.25pt;width:0;height:18.55pt;z-index:251679744" o:connectortype="straight" strokeweight="2.25pt">
            <v:stroke endarrow="block"/>
          </v:shape>
        </w:pict>
      </w:r>
    </w:p>
    <w:p w:rsidR="003C7E16" w:rsidRDefault="00AD0DAC" w:rsidP="003C7E16">
      <w:pPr>
        <w:spacing w:after="0"/>
        <w:jc w:val="center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ect id="_x0000_s1047" style="position:absolute;left:0;text-align:left;margin-left:-47.05pt;margin-top:13.15pt;width:154.65pt;height:52.5pt;z-index:251671552" strokecolor="blue" strokeweight="1.5pt">
            <v:fill color2="#69c6ff" rotate="t" angle="-135" focus="50%" type="gradient"/>
            <v:shadow on="t" color="#fc0" opacity=".5" offset="6pt,-6pt"/>
            <v:textbox style="mso-next-textbox:#_x0000_s1047">
              <w:txbxContent>
                <w:p w:rsidR="003C7E16" w:rsidRPr="00867724" w:rsidRDefault="003C7E16" w:rsidP="003C7E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6"/>
                      <w:szCs w:val="16"/>
                      <w:lang w:val="be-BY"/>
                    </w:rPr>
                  </w:pPr>
                </w:p>
                <w:p w:rsidR="003C7E16" w:rsidRPr="003C7E16" w:rsidRDefault="003C7E16" w:rsidP="003C7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8"/>
                      <w:lang w:val="be-BY"/>
                    </w:rPr>
                  </w:pPr>
                  <w:r w:rsidRPr="003C7E16">
                    <w:rPr>
                      <w:rFonts w:ascii="Times New Roman" w:hAnsi="Times New Roman" w:cs="Times New Roman"/>
                      <w:b/>
                      <w:sz w:val="32"/>
                      <w:szCs w:val="28"/>
                      <w:lang w:val="be-BY"/>
                    </w:rPr>
                    <w:t>Інтэграванае навучанне</w:t>
                  </w:r>
                </w:p>
                <w:p w:rsidR="003C7E16" w:rsidRPr="00867724" w:rsidRDefault="003C7E16" w:rsidP="003C7E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44"/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1" style="position:absolute;left:0;text-align:left;margin-left:133pt;margin-top:13.15pt;width:154.65pt;height:52.5pt;z-index:251673600" strokecolor="blue" strokeweight="1.5pt">
            <v:fill color2="#69c6ff" rotate="t" angle="-135" focus="50%" type="gradient"/>
            <v:shadow on="t" color="#fc0" opacity=".5" offset="6pt,-6pt"/>
            <v:textbox style="mso-next-textbox:#_x0000_s1051">
              <w:txbxContent>
                <w:p w:rsidR="003C7E16" w:rsidRPr="00867724" w:rsidRDefault="003C7E16" w:rsidP="003C7E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6"/>
                      <w:szCs w:val="16"/>
                      <w:lang w:val="be-BY"/>
                    </w:rPr>
                  </w:pPr>
                </w:p>
                <w:p w:rsidR="003C7E16" w:rsidRPr="003C7E16" w:rsidRDefault="003C7E16" w:rsidP="003C7E1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8"/>
                      <w:lang w:val="be-BY"/>
                    </w:rPr>
                  </w:pPr>
                  <w:r w:rsidRPr="003C7E16">
                    <w:rPr>
                      <w:rFonts w:ascii="Times New Roman" w:hAnsi="Times New Roman" w:cs="Times New Roman"/>
                      <w:b/>
                      <w:sz w:val="32"/>
                      <w:szCs w:val="28"/>
                      <w:lang w:val="be-BY"/>
                    </w:rPr>
                    <w:t>ПКПД</w:t>
                  </w:r>
                </w:p>
                <w:p w:rsidR="003C7E16" w:rsidRPr="00867724" w:rsidRDefault="003C7E16" w:rsidP="003C7E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44"/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2" style="position:absolute;left:0;text-align:left;margin-left:315.2pt;margin-top:13.15pt;width:154.65pt;height:52.5pt;z-index:251674624" strokecolor="blue" strokeweight="1.5pt">
            <v:fill color2="#69c6ff" rotate="t" angle="-135" focus="50%" type="gradient"/>
            <v:shadow on="t" color="#fc0" opacity=".5" offset="6pt,-6pt"/>
            <v:textbox style="mso-next-textbox:#_x0000_s1052">
              <w:txbxContent>
                <w:p w:rsidR="003C7E16" w:rsidRPr="00867724" w:rsidRDefault="003C7E16" w:rsidP="003C7E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6"/>
                      <w:szCs w:val="16"/>
                      <w:lang w:val="be-BY"/>
                    </w:rPr>
                  </w:pPr>
                </w:p>
                <w:p w:rsidR="003C7E16" w:rsidRPr="003C7E16" w:rsidRDefault="003C7E16" w:rsidP="003C7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8"/>
                      <w:lang w:val="be-BY"/>
                    </w:rPr>
                  </w:pPr>
                  <w:r w:rsidRPr="003C7E16">
                    <w:rPr>
                      <w:rFonts w:ascii="Times New Roman" w:hAnsi="Times New Roman" w:cs="Times New Roman"/>
                      <w:b/>
                      <w:sz w:val="32"/>
                      <w:szCs w:val="28"/>
                      <w:lang w:val="be-BY"/>
                    </w:rPr>
                    <w:t>Навучанне</w:t>
                  </w:r>
                </w:p>
                <w:p w:rsidR="003C7E16" w:rsidRPr="00B07E38" w:rsidRDefault="00B07E38" w:rsidP="003C7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8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28"/>
                      <w:lang w:val="be-BY"/>
                    </w:rPr>
                    <w:t>дома</w:t>
                  </w:r>
                </w:p>
                <w:p w:rsidR="003C7E16" w:rsidRPr="00867724" w:rsidRDefault="003C7E16" w:rsidP="003C7E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44"/>
                      <w:lang w:val="be-BY"/>
                    </w:rPr>
                  </w:pPr>
                </w:p>
              </w:txbxContent>
            </v:textbox>
          </v:rect>
        </w:pict>
      </w:r>
    </w:p>
    <w:p w:rsidR="003C7E16" w:rsidRDefault="003C7E16" w:rsidP="003C7E16">
      <w:pPr>
        <w:spacing w:after="0"/>
        <w:jc w:val="center"/>
        <w:rPr>
          <w:sz w:val="28"/>
          <w:szCs w:val="28"/>
          <w:lang w:val="be-BY"/>
        </w:rPr>
      </w:pPr>
    </w:p>
    <w:p w:rsidR="003C7E16" w:rsidRDefault="003C7E16" w:rsidP="003C7E16">
      <w:pPr>
        <w:spacing w:after="0"/>
        <w:jc w:val="center"/>
        <w:rPr>
          <w:sz w:val="28"/>
          <w:szCs w:val="28"/>
          <w:lang w:val="be-BY"/>
        </w:rPr>
      </w:pPr>
    </w:p>
    <w:p w:rsidR="003C7E16" w:rsidRDefault="00AD0DAC" w:rsidP="003C7E16">
      <w:pPr>
        <w:spacing w:after="0"/>
        <w:jc w:val="center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3" type="#_x0000_t88" style="position:absolute;left:0;text-align:left;margin-left:198.7pt;margin-top:-173.55pt;width:26.25pt;height:396.75pt;rotation:90;z-index:251675648" strokecolor="navy" strokeweight="2.25pt"/>
        </w:pict>
      </w:r>
    </w:p>
    <w:p w:rsidR="003C7E16" w:rsidRDefault="003C7E16" w:rsidP="003C7E16">
      <w:pPr>
        <w:spacing w:after="0"/>
        <w:jc w:val="center"/>
        <w:rPr>
          <w:sz w:val="28"/>
          <w:szCs w:val="28"/>
          <w:lang w:val="be-BY"/>
        </w:rPr>
      </w:pPr>
    </w:p>
    <w:p w:rsidR="00086B6D" w:rsidRPr="00922760" w:rsidRDefault="00AD0DAC" w:rsidP="00922760">
      <w:pPr>
        <w:spacing w:after="0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rect id="_x0000_s1054" style="position:absolute;left:0;text-align:left;margin-left:35.45pt;margin-top:10.3pt;width:360.9pt;height:43.35pt;z-index:251676672" strokecolor="blue" strokeweight="1.5pt">
            <v:fill color2="#69c6ff" rotate="t" angle="-135" focus="50%" type="gradient"/>
            <v:shadow on="t" color="#fc0" opacity=".5" offset="6pt,-6pt"/>
            <v:textbox style="mso-next-textbox:#_x0000_s1054">
              <w:txbxContent>
                <w:p w:rsidR="003C7E16" w:rsidRPr="00867724" w:rsidRDefault="003C7E16" w:rsidP="003C7E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6"/>
                      <w:szCs w:val="16"/>
                      <w:lang w:val="be-BY"/>
                    </w:rPr>
                  </w:pPr>
                </w:p>
                <w:p w:rsidR="003C7E16" w:rsidRPr="003C7E16" w:rsidRDefault="003C7E16" w:rsidP="003C7E16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28"/>
                      <w:lang w:val="be-BY"/>
                    </w:rPr>
                  </w:pPr>
                  <w:r w:rsidRPr="003C7E16">
                    <w:rPr>
                      <w:rFonts w:ascii="Times New Roman" w:hAnsi="Times New Roman" w:cs="Times New Roman"/>
                      <w:b/>
                      <w:sz w:val="36"/>
                      <w:szCs w:val="28"/>
                      <w:lang w:val="be-BY"/>
                    </w:rPr>
                    <w:t>Псіхолага-педагагічнае суправаджэнне</w:t>
                  </w:r>
                </w:p>
                <w:p w:rsidR="003C7E16" w:rsidRPr="00867724" w:rsidRDefault="003C7E16" w:rsidP="003C7E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44"/>
                      <w:lang w:val="be-BY"/>
                    </w:rPr>
                  </w:pPr>
                </w:p>
              </w:txbxContent>
            </v:textbox>
          </v:rect>
        </w:pict>
      </w:r>
      <w:bookmarkStart w:id="0" w:name="_GoBack"/>
      <w:bookmarkEnd w:id="0"/>
    </w:p>
    <w:sectPr w:rsidR="00086B6D" w:rsidRPr="00922760" w:rsidSect="003C7E16">
      <w:pgSz w:w="11906" w:h="16838"/>
      <w:pgMar w:top="1134" w:right="850" w:bottom="1134" w:left="1701" w:header="708" w:footer="708" w:gutter="0"/>
      <w:pgBorders w:offsetFrom="page">
        <w:top w:val="waveline" w:sz="20" w:space="7" w:color="0000FF"/>
        <w:left w:val="waveline" w:sz="20" w:space="7" w:color="0000FF"/>
        <w:bottom w:val="waveline" w:sz="20" w:space="7" w:color="0000FF"/>
        <w:right w:val="waveline" w:sz="20" w:space="7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3C7E16"/>
    <w:rsid w:val="00086B6D"/>
    <w:rsid w:val="003C7E16"/>
    <w:rsid w:val="006307FE"/>
    <w:rsid w:val="00922760"/>
    <w:rsid w:val="009B1D90"/>
    <w:rsid w:val="00AD0DAC"/>
    <w:rsid w:val="00B07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57"/>
        <o:r id="V:Rule7" type="connector" idref="#_x0000_s1055"/>
        <o:r id="V:Rule8" type="connector" idref="#_x0000_s1058"/>
        <o:r id="V:Rule9" type="connector" idref="#_x0000_s1056"/>
        <o:r id="V:Rule10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C7E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4</cp:revision>
  <dcterms:created xsi:type="dcterms:W3CDTF">2013-02-25T08:34:00Z</dcterms:created>
  <dcterms:modified xsi:type="dcterms:W3CDTF">2007-01-01T12:32:00Z</dcterms:modified>
</cp:coreProperties>
</file>