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6" w:rsidRDefault="00166CE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0.6pt;margin-top:-24.4pt;width:453.1pt;height:62.05pt;z-index:251659264" fillcolor="#fc0" strokecolor="black [3213]" strokeweight="1.75pt">
            <v:fill color2="blue" rotate="t" focusposition=".5,.5" focussize="" focus="100%" type="gradientRadial"/>
            <v:shadow on="t" color="#ffc000" opacity=".5" offset="4pt,-3pt" offset2="-4pt,6pt"/>
            <v:textpath style="font-family:&quot;Times New Roman&quot;;font-weight:bold;v-text-kern:t" trim="t" fitpath="t" string="Пункт карэкцыйна-&#10;педагагічнай дапамогі"/>
          </v:shape>
        </w:pict>
      </w:r>
      <w:r>
        <w:rPr>
          <w:noProof/>
        </w:rPr>
        <w:pict>
          <v:rect id="_x0000_s1061" style="position:absolute;margin-left:-67.55pt;margin-top:-43.1pt;width:561.15pt;height:806.9pt;z-index:-251633664" fillcolor="#ffc" strokecolor="#9cf">
            <v:fill color2="#9cf" rotate="t" angle="-135" focusposition=".5,.5" focussize="" focus="50%" type="gradient"/>
            <v:textbox>
              <w:txbxContent>
                <w:p w:rsidR="009B1D90" w:rsidRDefault="009B1D90" w:rsidP="009B1D90">
                  <w:pPr>
                    <w:rPr>
                      <w:lang w:val="be-BY"/>
                    </w:rPr>
                  </w:pPr>
                </w:p>
                <w:p w:rsidR="00B4701C" w:rsidRDefault="00B4701C" w:rsidP="009B1D90">
                  <w:pPr>
                    <w:rPr>
                      <w:lang w:val="be-BY"/>
                    </w:rPr>
                  </w:pPr>
                </w:p>
                <w:p w:rsidR="00B4701C" w:rsidRPr="00B4701C" w:rsidRDefault="00B4701C" w:rsidP="009B1D90">
                  <w:pPr>
                    <w:rPr>
                      <w:sz w:val="2"/>
                      <w:lang w:val="be-BY"/>
                    </w:rPr>
                  </w:pPr>
                </w:p>
                <w:p w:rsidR="00B4701C" w:rsidRPr="00761A70" w:rsidRDefault="00B4701C" w:rsidP="00B47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96"/>
                      <w:szCs w:val="40"/>
                      <w:lang w:val="be-BY"/>
                    </w:rPr>
                  </w:pPr>
                </w:p>
                <w:p w:rsidR="00761A70" w:rsidRP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32"/>
                      <w:lang w:val="be-BY"/>
                    </w:rPr>
                  </w:pP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 xml:space="preserve">Своечасовае аказанне карэкцыйна- педагагічнай дапамогі </w:t>
                  </w: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 xml:space="preserve">дзецям, якія авалодваюць  адукацыйнай  праграмай на ўзроўні дашкольнай   адукацыі    і адукацыйнай  </w:t>
                  </w: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 xml:space="preserve">праграмай на ўзроўні   агульнай      </w:t>
                  </w: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 xml:space="preserve">сярэдняй 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 xml:space="preserve">адукацыі, </w:t>
                  </w:r>
                  <w:r w:rsidRPr="00761A70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 xml:space="preserve">і маюць стойкія або часовыя </w:t>
                  </w: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  <w:t>цяжкасці ў іх засваенні.</w:t>
                  </w: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</w:p>
                <w:p w:rsid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</w:p>
                <w:p w:rsidR="00761A70" w:rsidRP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32"/>
                      <w:lang w:val="be-BY"/>
                    </w:rPr>
                  </w:pPr>
                </w:p>
                <w:p w:rsidR="00761A70" w:rsidRPr="00761A70" w:rsidRDefault="00761A70" w:rsidP="00761A70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b/>
                      <w:sz w:val="28"/>
                      <w:szCs w:val="28"/>
                      <w:lang w:val="be-BY"/>
                    </w:rPr>
                    <w:t>Ажыццяўленне паглыбленнага псіхолага-</w:t>
                  </w:r>
                </w:p>
                <w:p w:rsidR="00761A70" w:rsidRDefault="00761A70" w:rsidP="00761A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педагагічнага абследавання дзяцей з мэтай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вызначэння аптымальных шляхоў аказання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карэкцыйна-педагагічнай дапамогі.</w:t>
                  </w:r>
                </w:p>
                <w:p w:rsidR="00761A70" w:rsidRPr="00761A70" w:rsidRDefault="00761A70" w:rsidP="00761A70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b/>
                      <w:sz w:val="28"/>
                      <w:szCs w:val="28"/>
                      <w:lang w:val="be-BY"/>
                    </w:rPr>
                    <w:t>Стварэнне неабходнага карэкцыйна-развіваючага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ind w:left="36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асяроддзя для забеспячэння індывідуальна-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арыентаванай  педагагічнай дапамогі дзецям по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   выпраўленню або паслабленню тых ці іншых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   парушэнняў.</w:t>
                  </w:r>
                </w:p>
                <w:p w:rsidR="00761A70" w:rsidRPr="00761A70" w:rsidRDefault="00761A70" w:rsidP="00761A70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b/>
                      <w:sz w:val="28"/>
                      <w:szCs w:val="28"/>
                      <w:lang w:val="be-BY"/>
                    </w:rPr>
                    <w:t>Фарміраванне агульных здольнасцей да навучання  па адукацыўных праграмах на ўзроўнях дашкольнай  і агульнай сярэдняй адукацыі.</w:t>
                  </w:r>
                </w:p>
                <w:p w:rsidR="00761A70" w:rsidRPr="00761A70" w:rsidRDefault="00761A70" w:rsidP="00761A70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b/>
                      <w:sz w:val="28"/>
                      <w:szCs w:val="28"/>
                      <w:lang w:val="be-BY"/>
                    </w:rPr>
                    <w:t xml:space="preserve">Павышэнне ўзроўню інтэлектуальнага развіцця дзяцей  праз развіццё псіхічных     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працэсаў, фарміраванне станоўчай матывацыі да вучэбнай дзейнасці, рэгуляцыі  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   функцый самакантролю ў дзяцей.</w:t>
                  </w:r>
                </w:p>
                <w:p w:rsidR="00761A70" w:rsidRPr="00761A70" w:rsidRDefault="00761A70" w:rsidP="00761A70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761A70">
                    <w:rPr>
                      <w:b/>
                      <w:sz w:val="28"/>
                      <w:szCs w:val="28"/>
                      <w:lang w:val="be-BY"/>
                    </w:rPr>
                    <w:t>Распрацоўка і рэалізацыя перспектыўных планаў работы па выпраўленню  індывідуальных парушэнняў развіцця з улікам структуры, ступені цяжкасці парушэнняў развіцця, выеўленых у дзяцей.</w:t>
                  </w:r>
                </w:p>
                <w:p w:rsidR="00761A70" w:rsidRPr="00761A70" w:rsidRDefault="00761A70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  <w:lang w:val="be-BY"/>
                    </w:rPr>
                  </w:pPr>
                </w:p>
                <w:p w:rsidR="00B4701C" w:rsidRPr="00761A70" w:rsidRDefault="00B4701C" w:rsidP="00761A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40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Pr="003C7E16" w:rsidRDefault="003C7E16" w:rsidP="003C7E16"/>
    <w:p w:rsidR="003C7E16" w:rsidRDefault="00166CE9" w:rsidP="00761A70">
      <w:pPr>
        <w:tabs>
          <w:tab w:val="left" w:pos="5586"/>
        </w:tabs>
        <w:rPr>
          <w:lang w:val="be-BY"/>
        </w:rPr>
      </w:pPr>
      <w:r>
        <w:rPr>
          <w:noProof/>
        </w:rPr>
        <w:pict>
          <v:shape id="_x0000_s1066" type="#_x0000_t136" style="position:absolute;margin-left:142.05pt;margin-top:2.2pt;width:127.95pt;height:29.25pt;z-index:251685888" fillcolor="#fc0" strokecolor="black [3213]" strokeweight="1.75pt">
            <v:fill color2="blue" rotate="t" focusposition=".5,.5" focussize="" focus="100%" type="gradientRadial"/>
            <v:shadow color="#ffc000" opacity=".5" offset="4pt,-3pt" offset2="-4pt,6pt"/>
            <v:textpath style="font-family:&quot;Times New Roman&quot;;font-weight:bold;v-text-kern:t" trim="t" fitpath="t" string="Мэта:"/>
          </v:shape>
        </w:pict>
      </w:r>
      <w:r w:rsidR="00761A70">
        <w:rPr>
          <w:lang w:val="be-BY"/>
        </w:rPr>
        <w:tab/>
      </w:r>
    </w:p>
    <w:p w:rsidR="00761A70" w:rsidRDefault="00761A70" w:rsidP="00761A70">
      <w:pPr>
        <w:tabs>
          <w:tab w:val="left" w:pos="5586"/>
        </w:tabs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166CE9" w:rsidP="003C7E16">
      <w:pPr>
        <w:rPr>
          <w:lang w:val="be-BY"/>
        </w:rPr>
      </w:pPr>
      <w:r>
        <w:rPr>
          <w:noProof/>
        </w:rPr>
        <w:pict>
          <v:shape id="_x0000_s1065" type="#_x0000_t136" style="position:absolute;margin-left:149.3pt;margin-top:2.4pt;width:164.15pt;height:31.75pt;z-index:251684864" fillcolor="#fc0" strokecolor="black [3213]" strokeweight="1.75pt">
            <v:fill color2="blue" rotate="t" focusposition=".5,.5" focussize="" focus="100%" type="gradientRadial"/>
            <v:shadow color="#ffc000" opacity=".5" offset="4pt,-3pt" offset2="-4pt,6pt"/>
            <v:textpath style="font-family:&quot;Times New Roman&quot;;font-weight:bold;v-text-kern:t" trim="t" fitpath="t" string="Задачы:"/>
          </v:shape>
        </w:pict>
      </w:r>
    </w:p>
    <w:p w:rsidR="00B4701C" w:rsidRDefault="00166CE9" w:rsidP="003C7E16">
      <w:pPr>
        <w:rPr>
          <w:lang w:val="be-BY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622A0C3" wp14:editId="597E4064">
            <wp:simplePos x="0" y="0"/>
            <wp:positionH relativeFrom="column">
              <wp:posOffset>3995420</wp:posOffset>
            </wp:positionH>
            <wp:positionV relativeFrom="paragraph">
              <wp:posOffset>210185</wp:posOffset>
            </wp:positionV>
            <wp:extent cx="1986280" cy="1544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01C" w:rsidRPr="005631BA" w:rsidRDefault="00B4701C" w:rsidP="003C7E16">
      <w:pPr>
        <w:rPr>
          <w:lang w:val="en-US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Pr="00F34467" w:rsidRDefault="00166CE9" w:rsidP="003C7E16">
      <w:pPr>
        <w:rPr>
          <w:lang w:val="en-US"/>
        </w:rPr>
      </w:pPr>
      <w:r>
        <w:rPr>
          <w:noProof/>
        </w:rPr>
        <w:pict>
          <v:rect id="_x0000_s1069" style="position:absolute;margin-left:-1.6pt;margin-top:45.25pt;width:283pt;height:115.45pt;z-index:251688960" filled="f" stroked="f">
            <v:textbox style="mso-next-textbox:#_x0000_s1069">
              <w:txbxContent>
                <w:p w:rsidR="00761A70" w:rsidRPr="00761A70" w:rsidRDefault="00761A70" w:rsidP="00761A70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  <w:lang w:val="be-BY"/>
                    </w:rPr>
                  </w:pPr>
                  <w:bookmarkStart w:id="0" w:name="_GoBack"/>
                  <w:r w:rsidRPr="00761A70">
                    <w:rPr>
                      <w:b/>
                      <w:sz w:val="28"/>
                      <w:szCs w:val="28"/>
                      <w:lang w:val="be-BY"/>
                    </w:rPr>
                    <w:t>Правядзенне кансультатыўнай работы з педагогамі ўстановы адукацыі, законнымі прадстаўнікамі дзяцей па пытаннях індывідуалізацыі навучання і выхавання.</w:t>
                  </w:r>
                </w:p>
                <w:bookmarkEnd w:id="0"/>
                <w:p w:rsidR="00761A70" w:rsidRDefault="00761A70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28FE80F" wp14:editId="75C673CB">
            <wp:simplePos x="0" y="0"/>
            <wp:positionH relativeFrom="column">
              <wp:posOffset>-134620</wp:posOffset>
            </wp:positionH>
            <wp:positionV relativeFrom="paragraph">
              <wp:posOffset>321945</wp:posOffset>
            </wp:positionV>
            <wp:extent cx="2303145" cy="1765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01C" w:rsidRPr="00F34467" w:rsidSect="003C7E16">
      <w:pgSz w:w="11906" w:h="16838"/>
      <w:pgMar w:top="1134" w:right="850" w:bottom="1134" w:left="1701" w:header="708" w:footer="708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1A4"/>
      </v:shape>
    </w:pict>
  </w:numPicBullet>
  <w:numPicBullet w:numPicBulletId="1">
    <w:pict>
      <v:shape id="_x0000_i1057" type="#_x0000_t75" style="width:11.15pt;height:11.15pt" o:bullet="t">
        <v:imagedata r:id="rId2" o:title="BD15018_"/>
        <o:lock v:ext="edit" cropping="t"/>
      </v:shape>
    </w:pict>
  </w:numPicBullet>
  <w:abstractNum w:abstractNumId="0">
    <w:nsid w:val="1ABC4C48"/>
    <w:multiLevelType w:val="hybridMultilevel"/>
    <w:tmpl w:val="1400CBE8"/>
    <w:lvl w:ilvl="0" w:tplc="D654132E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0E62ECB"/>
    <w:multiLevelType w:val="hybridMultilevel"/>
    <w:tmpl w:val="1896A4BE"/>
    <w:lvl w:ilvl="0" w:tplc="D65413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72A0"/>
    <w:multiLevelType w:val="hybridMultilevel"/>
    <w:tmpl w:val="1F542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E16"/>
    <w:rsid w:val="00086B6D"/>
    <w:rsid w:val="00166CE9"/>
    <w:rsid w:val="00224784"/>
    <w:rsid w:val="002F2C8C"/>
    <w:rsid w:val="00343E03"/>
    <w:rsid w:val="003860A5"/>
    <w:rsid w:val="003C7E16"/>
    <w:rsid w:val="005631BA"/>
    <w:rsid w:val="00573A97"/>
    <w:rsid w:val="006D6ED1"/>
    <w:rsid w:val="00761A70"/>
    <w:rsid w:val="007F697A"/>
    <w:rsid w:val="00871199"/>
    <w:rsid w:val="008D5F1B"/>
    <w:rsid w:val="009B1D90"/>
    <w:rsid w:val="00A2301A"/>
    <w:rsid w:val="00AD34D5"/>
    <w:rsid w:val="00B4701C"/>
    <w:rsid w:val="00B61175"/>
    <w:rsid w:val="00C068D8"/>
    <w:rsid w:val="00D60316"/>
    <w:rsid w:val="00E03F43"/>
    <w:rsid w:val="00E40384"/>
    <w:rsid w:val="00F34467"/>
    <w:rsid w:val="00F4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</cp:revision>
  <cp:lastPrinted>2013-02-25T09:42:00Z</cp:lastPrinted>
  <dcterms:created xsi:type="dcterms:W3CDTF">2013-02-25T09:17:00Z</dcterms:created>
  <dcterms:modified xsi:type="dcterms:W3CDTF">2020-09-29T20:14:00Z</dcterms:modified>
</cp:coreProperties>
</file>